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Мастер-класс «Воздушный футбол»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Цель:</w:t>
      </w:r>
      <w:r>
        <w:rPr>
          <w:rFonts w:hAnsi="Times New Roman" w:cs="Times New Roman"/>
          <w:color w:val="000000"/>
          <w:sz w:val="24"/>
          <w:szCs w:val="24"/>
        </w:rPr>
        <w:t xml:space="preserve"> развитие легких детей и подростков.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Задачи: 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развитие творческого потенциала;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развитие мелкой моторики;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развитие фантазии и креативного мышления у участников.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Необходимые материалы и оборудование</w:t>
      </w:r>
      <w:r>
        <w:rPr>
          <w:rFonts w:hAnsi="Times New Roman" w:cs="Times New Roman"/>
          <w:color w:val="000000"/>
          <w:sz w:val="24"/>
          <w:szCs w:val="24"/>
        </w:rPr>
        <w:t>: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пластиковые стаканчики – 2 штуки;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фломастеры/карандаши;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клей ПВА;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ватман;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ножницы;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краска гуашь;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трубочки для коктейлей;</w:t>
      </w:r>
    </w:p>
    <w:p>
      <w:pPr>
        <w:spacing w:line="240" w:lineRule="auto"/>
        <w:jc w:val="both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фольга.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297158"/>
            <wp:effectExtent l="0" t="0" r="0" b="0"/>
            <wp:docPr id="1" name="Picture 1" descr="/api/doc/v1/image/-33291544?moduleId=118&amp;id=102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3291544?moduleId=118&amp;id=102983"/>
                    <pic:cNvPicPr>
                      <a:picLocks noChangeAspect="1" noChangeArrowheads="1"/>
                    </pic:cNvPicPr>
                  </pic:nvPicPr>
                  <pic:blipFill>
                    <a:blip r:embed="Rd0a786fed6dc433fb37251238d5ee7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2971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Ход мастер-класса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Для того, чтобы сделать воздушный футбол возьмем ватман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 нарисуем на нем основу будущего поля по приведенной ниже схеме, где: L – длина поля, B – ширина.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017619"/>
                  <wp:effectExtent l="0" t="0" r="0" b="0"/>
                  <wp:docPr id="2" name="Picture 2" descr="/api/doc/v1/image/-33291545?moduleId=118&amp;id=102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/api/doc/v1/image/-33291545?moduleId=118&amp;id=102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311fd64e64924c70a586679776265e0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017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/>
        </w:trPr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После этого вырежем поле и по линиям сгиба согнем. Так появятся бортики. Приклеиваем углы друг к другу. У нас получилась основа под поле.</w:t>
            </w:r>
          </w:p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Закрашиваем зеленым цветом само поле.</w:t>
            </w:r>
          </w:p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После этого с помощью белой бумаги и клея делаем разметку.</w:t>
            </w:r>
          </w:p>
        </w:tc>
      </w:tr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Ворота делаем из пластиковых стаканчиков.</w:t>
            </w:r>
          </w:p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Мячи делаем из фольги.</w:t>
            </w:r>
          </w:p>
          <w:p>
            <w:pPr>
              <w:spacing w:line="240" w:lineRule="auto"/>
              <w:jc w:val="both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Теперь, когда футбольное поле готово и мячи тоже, можно начать игру.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noProof/>
              </w:rPr>
              <w:drawing>
                <wp:inline xmlns:wp="http://schemas.openxmlformats.org/drawingml/2006/wordprocessingDrawing" distT="0" distB="0" distL="0" distR="0">
                  <wp:extent cx="5732144" cy="4297158"/>
                  <wp:effectExtent l="0" t="0" r="0" b="0"/>
                  <wp:docPr id="3" name="Picture 3" descr="/api/doc/v1/image/-33291546?moduleId=118&amp;id=1029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/api/doc/v1/image/-33291546?moduleId=118&amp;id=10298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2996c80897e64e33a98418a889e6869c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32144" cy="42971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ff2ed280f8cb48f9" /><Relationship Type="http://schemas.openxmlformats.org/officeDocument/2006/relationships/image" Target="/media/image.jpg" Id="Rd0a786fed6dc433fb37251238d5ee716" /><Relationship Type="http://schemas.openxmlformats.org/officeDocument/2006/relationships/image" Target="/media/image2.jpg" Id="R311fd64e64924c70a586679776265e07" /><Relationship Type="http://schemas.openxmlformats.org/officeDocument/2006/relationships/image" Target="/media/image3.jpg" Id="R2996c80897e64e33a98418a889e6869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