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праздничного мероприятия, посвященного 125-летию со дня рождения Ильи Ильфа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познакомиться с творчеством писателя.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воспитание литературного вкуса;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расширение кругозора;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приятное времяпрепровождение.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 (взрослые, дети, подростки).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звуковая аппаратура (колонки, микрофоны)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ноутбук;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проектор;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экран;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оформление зала фотографии Ильи Ильфа и иллюстрации из книг автора.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фоновая музыка для показа слайдов;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приятная, спокойная музыка для начала и окончания мероприятия.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 </w:t>
      </w:r>
      <w:r>
        <w:rPr>
          <w:rFonts w:hAnsi="Times New Roman" w:cs="Times New Roman"/>
          <w:color w:val="000000"/>
          <w:sz w:val="24"/>
          <w:szCs w:val="24"/>
        </w:rPr>
        <w:t>Здравствуйте, дорогие друзья! Сегодня мы с вами познакомимся с жизнью и творчеством замечательного писателя Ильи Ильфа, который родился 125 лет назад. Вы хорошо знакомы с его произведениями, уверен, что среди нас нет не одного человека, который бы не слышал про Остапа Бендера и про 12 стульев. А помните Кису Воробьянинова? Ну естественно. Про любого автора можно сказать, что его знают не все. Но только не про Илью Ильфа. В соавторстве с Евгением Петровым Илья Ильф написал замечательные произведения, про которые мы сегодня с вами поговорим.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Итак, за моей спиной экран на котором будут появляться слайды о которых я буду рассказывать.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Слайд 1. Фотография И. Ильфа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887509"/>
            <wp:effectExtent l="0" t="0" r="0" b="0"/>
            <wp:docPr id="1" name="Picture 1" descr="/api/doc/v1/image/-34761467?moduleId=118&amp;id=11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761467?moduleId=118&amp;id=110045"/>
                    <pic:cNvPicPr>
                      <a:picLocks noChangeAspect="1" noChangeArrowheads="1"/>
                    </pic:cNvPicPr>
                  </pic:nvPicPr>
                  <pic:blipFill>
                    <a:blip r:embed="Rf5644c43458e455eb6a1e682ef38a98b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887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Илья Арнольдович Ильф (1897-1937), выдающийся Российский писатель-сатирик. Родился в Украине в городе Одесса. Отец Ильи был банковским служащим. Образование у Ильи Ильфа было не очень богатым. В 1913 году писатель закончил обучение в технической школе и сразу после этого пошел работать. Пережив революцию, Ильф работал журналистом, бухгалтером. Потом устроился редактором в юмористический журнал. Писатель входил в союз Одесских поэтов. В 1923 году его жизнь меняется. Он переезжает в Москву. Здесь Илья начинает плодотворное сотрудничество с газетой "Гудок".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Он писал статьи сатирического склада. В 1927 году писатель начинает работать вместе с Евгением Петровым над романом "Двенадцать стульев". В последствии они написали очень много произведений. В 1930 годы Ильф увлекся фотографией. Спустя несколько лет после его смерти его фотографии нашла дочь. Она же и опубликовала книгу. Назвала её "Илья Ильф- фотограф" Смерть писателя пришла от туберкулеза, выявленного после его путешествия по США.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А сейчас немного подробнее об авторе.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Слайд 2.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078238"/>
            <wp:effectExtent l="0" t="0" r="0" b="0"/>
            <wp:docPr id="2" name="Picture 2" descr="/api/doc/v1/image/-34761468?moduleId=118&amp;id=11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api/doc/v1/image/-34761468?moduleId=118&amp;id=110045"/>
                    <pic:cNvPicPr>
                      <a:picLocks noChangeAspect="1" noChangeArrowheads="1"/>
                    </pic:cNvPicPr>
                  </pic:nvPicPr>
                  <pic:blipFill>
                    <a:blip r:embed="R2f3d930f2ce64c539f655edef53b9a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078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Детские годы будущего писателя прошли в Одессе на Старопортофранковской улице, в доме под номером 137. Тогда это была самая длинная улица в Одессе. Там же, в доме № 93 располагалась трехклассная «Школа ремесленных учеников», в которой и учился Ильф. Позднее его жена Мария Николаевна написала, что на занятиях он много читал. С детства увлекавшийся чтением Ильф под партой прятал книги Киплинга, Лескова, Стивенсона и Чехова. Но, несмотря на такое не слишком ревностное отношение к учебе, в 1913 году школа была им была окончена с отличием и получен диплом подмастерья. Трудиться Ильф начал с шестнадцати лет.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16-летний юноша получил образование и порадовал отца: прошел путь от токаря до мастера кукольной мастерской, а в 1919 году сел за бухгалтерские отчеты в финансовом отделе губернской продкомиссии, ведавшей снабжением Красной армии. Позже опыт работы в продкомиссии Илья Ильф использует, описывая события в конторе «Геркулес» в «Золотом теленке».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Слайд 3.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821428"/>
            <wp:effectExtent l="0" t="0" r="0" b="0"/>
            <wp:docPr id="3" name="Picture 3" descr="/api/doc/v1/image/-34761469?moduleId=118&amp;id=11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/api/doc/v1/image/-34761469?moduleId=118&amp;id=110045"/>
                    <pic:cNvPicPr>
                      <a:picLocks noChangeAspect="1" noChangeArrowheads="1"/>
                    </pic:cNvPicPr>
                  </pic:nvPicPr>
                  <pic:blipFill>
                    <a:blip r:embed="R329d0b723b244c1994bdcef4d23c6c6c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821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Хрустальные мечты отца разбились, когда 23-летний Иехиел (Илья) бросил службу, объявив о вступлении в одесский «Коллектив поэтов». Теперь третий отпрыск звался Илья Ильф, соединив в фамилии псевдонима первые буквы «старого» труднопроизносимого имени.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Забегая наперед, скажу, что оправдал надежды отца четвертый сын: оставив родную фамилию, стал топографом. К радости, Арье, искусство не заинтересовало Беньямина. В 1919-ом объявили мобилизацию. Илья Ильф прибыл на сборный пункт с романом Анатоля Франса под мышкой. О военном прошлом писатель рассказал вскользь, но объемно: «Я знал страх смерти, но молчал, боялся молча и не просил помощи. Я помню себя, лежащим в пшенице. Солнце палило в затылок, голову нельзя было повернуть, чтобы не увидеть того, чего так боишься».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После войны будущий романист вернулся в Одессу, сделал первые шаги в журналистике и стал членом Союза поэтов.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Слайд 4.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812744"/>
            <wp:effectExtent l="0" t="0" r="0" b="0"/>
            <wp:docPr id="4" name="Picture 4" descr="/api/doc/v1/image/-34761470?moduleId=118&amp;id=11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/api/doc/v1/image/-34761470?moduleId=118&amp;id=110045"/>
                    <pic:cNvPicPr>
                      <a:picLocks noChangeAspect="1" noChangeArrowheads="1"/>
                    </pic:cNvPicPr>
                  </pic:nvPicPr>
                  <pic:blipFill>
                    <a:blip r:embed="Rc8a9166f732f49c68ae27e0ac4decd9d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81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1923 году будущий «отец» блистательного Комбинатора перебрался в Москву: в Одессе литературная жизнь окончательно заглохла. С первой работой помог Валентин Катаев: став именитым литератором, он устроил коллегу по одесскому поэтическому сообществу в газету «Гудок».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Илью Ильфа взяли правщиком никем не читаемой 4-ой полосы, поручив обработку писем рабкоров. В первые недели работы правщик превратил полосу в самую популярную, наполнив едкими фельетонами на злобу дня. Под рабкоровскими заметками, превращенными в фельетоны, стояли подписи авторов, но, обработанные Ильфом, узнавались мгновенно по афористичности и тонкому сарказму.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Работа в газете свела будущего романиста с Исааком Бабелем, Михаилом Булгаковым и Юрием Олешей. Вскоре в «Гудке» появился брат Катаева – Евгений. Он взял творческий псевдоним Петров, не желая привлекать внимания родством. Так в Москве познакомились соавторы, родившиеся в Одессе. Работать вместе начали в 1927 году.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Слайд 5.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830114"/>
            <wp:effectExtent l="0" t="0" r="0" b="0"/>
            <wp:docPr id="5" name="Picture 5" descr="/api/doc/v1/image/-34761471?moduleId=118&amp;id=11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/api/doc/v1/image/-34761471?moduleId=118&amp;id=110045"/>
                    <pic:cNvPicPr>
                      <a:picLocks noChangeAspect="1" noChangeArrowheads="1"/>
                    </pic:cNvPicPr>
                  </pic:nvPicPr>
                  <pic:blipFill>
                    <a:blip r:embed="R98d65086f3cb4c129b67ee5ec185db3b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830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1928-ом Ильфа уволили из «Гудка» по сокращению штата. За ним ушел и Петров. Журналистов приютил юмористический еженедельник «Чудак», в котором Илья Ильф вел отдел литературных рецензий. Соавторы делали совместные рецензии на кинокартины и театральные спектакли, ставя общий творческий псевдоним «Дон Бузилио». Еще один псевдоним Ильфа и Петрова – Ф. Толстоевский.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Роман «12 стульев» литераторы начали писать в 1927 году. Отправной точкой стала идея Валентина Катаева, предложившего Ильфу и младшему на 6 лет Петрову поработать на него «литературными рабами». Мэтр подкинул авторам авантюрный сюжет, предложив подумать над развитием событий вокруг «спрятанных в стуле сокровищ».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Илья Ильф с младшим соавтором так увлеклись написанием авантюрной хроники, превратившейся в роман, что отказались отдавать разработку Катаеву. Тот, прочитав написанное, похвалил и предложил отдать в печать. Роман увидел свет в 1928 году и принес авторам славу.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том же году любители юмористического жанра получили от романистов еще один приятный сюрприз – сатирическую повесть, вышедшую под названием «Светлая личность». В следующем году опубликовали гротескные новеллы, объединенные в цикл «Необыкновенные истории из жизни города Колоколамска» и сборник новелл «1001 день, или Новая Шахерезада».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Слайд 6.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821428"/>
            <wp:effectExtent l="0" t="0" r="0" b="0"/>
            <wp:docPr id="6" name="Picture 6" descr="/api/doc/v1/image/-34761472?moduleId=118&amp;id=11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/api/doc/v1/image/-34761472?moduleId=118&amp;id=110045"/>
                    <pic:cNvPicPr>
                      <a:picLocks noChangeAspect="1" noChangeArrowheads="1"/>
                    </pic:cNvPicPr>
                  </pic:nvPicPr>
                  <pic:blipFill>
                    <a:blip r:embed="Rbec91fdcc0d747e1a6d00c1b30f835a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821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1931 году Илья Ильф с соавтором подарил читателям новый шедевр – продолжение романа о Комбинаторе, который назвали «Золотой теленок». Роман напечатали в журнале «30 дней», книга появилась спустя 2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Произведения Ильфа и Петрова стали бестселлерами советского времени, принеся авторам невероятную славу. Но литературные критики и цензоры не жаловали остросатирические романы, переполненные намеками о неидеальном советском строе. «Пробить» публикацию «Золотого теленка» помог Максим Горький. В центральных газетах появились разгромные статьи, но почитателей таланта одесситов они не интересовали.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Слайд 6.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623195"/>
            <wp:effectExtent l="0" t="0" r="0" b="0"/>
            <wp:docPr id="7" name="Picture 7" descr="/api/doc/v1/image/-34761473?moduleId=118&amp;id=11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/api/doc/v1/image/-34761473?moduleId=118&amp;id=110045"/>
                    <pic:cNvPicPr>
                      <a:picLocks noChangeAspect="1" noChangeArrowheads="1"/>
                    </pic:cNvPicPr>
                  </pic:nvPicPr>
                  <pic:blipFill>
                    <a:blip r:embed="R45513c3012c44c399711b4413ab83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62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Илья Ильф подарил читателям замечательные «Записные книжки» – дневник, состоящий из сотен афоризмов, очерков, наблюдений, смешных фраз и горестных размышлений, записанных за 12 лет. «Записные книжки» увидели свет после основательного сокращения и цензуры, но и в сокращенном виде афоризмы Ильфа стали крылатыми.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Интересным фактом биографии одессита является его увлечение фотоделом. Приобретя «Лейку», Илья Ильф сделал тысячи фотографий, среди них уникальные: похороны Владимира Маяковского, храм Христа Спасителя до взрыва и после, Америка (фотографиями Ильфа иллюстрирована книга), знаменитые современники – писатели Михаил Булгаков, Юрий Олеша, Иосиф Уткин, Борис Пастернак.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Вот такой была жизнь великолепного сатирического писателя. А сейчас мы с вами посмотрим отрывок документального фильма об Илье Ильфе.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(на экране демонстрируется отрывок документального фильма)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Вот и подошло к концу наше мероприятие посвященное 125-летию со дня рождения Ильи Ильфа. Его творчество остается актуальным и по сей день. Вот что такое настоящая литература и настоящий писатель. С праздником, дорогие друзья!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04f431f7e3248fe" /><Relationship Type="http://schemas.openxmlformats.org/officeDocument/2006/relationships/image" Target="/media/image.jpg" Id="Rf5644c43458e455eb6a1e682ef38a98b" /><Relationship Type="http://schemas.openxmlformats.org/officeDocument/2006/relationships/image" Target="/media/image2.jpg" Id="R2f3d930f2ce64c539f655edef53b9a07" /><Relationship Type="http://schemas.openxmlformats.org/officeDocument/2006/relationships/image" Target="/media/image3.jpg" Id="R329d0b723b244c1994bdcef4d23c6c6c" /><Relationship Type="http://schemas.openxmlformats.org/officeDocument/2006/relationships/image" Target="/media/image4.jpg" Id="Rc8a9166f732f49c68ae27e0ac4decd9d" /><Relationship Type="http://schemas.openxmlformats.org/officeDocument/2006/relationships/image" Target="/media/image5.jpg" Id="R98d65086f3cb4c129b67ee5ec185db3b" /><Relationship Type="http://schemas.openxmlformats.org/officeDocument/2006/relationships/image" Target="/media/image6.jpg" Id="Rbec91fdcc0d747e1a6d00c1b30f835a4" /><Relationship Type="http://schemas.openxmlformats.org/officeDocument/2006/relationships/image" Target="/media/image7.jpg" Id="R45513c3012c44c399711b4413ab8330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