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Праздник осени.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(Технологическая карта мастер-класса)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Мастер-класс «Осенняя лампа»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Цель:</w:t>
      </w:r>
      <w:r>
        <w:rPr>
          <w:rFonts w:hAnsi="Times New Roman" w:cs="Times New Roman"/>
          <w:color w:val="000000"/>
          <w:sz w:val="24"/>
          <w:szCs w:val="24"/>
        </w:rPr>
        <w:t xml:space="preserve"> навыки украшения помещения с использованием экологически чистых материалов.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Задачи:</w:t>
      </w:r>
      <w:r>
        <w:rPr>
          <w:rFonts w:hAnsi="Times New Roman" w:cs="Times New Roman"/>
          <w:color w:val="000000"/>
          <w:sz w:val="24"/>
          <w:szCs w:val="24"/>
        </w:rPr>
        <w:t xml:space="preserve"> развитие мелкой моторики и творческого мышления.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Необходимые материалы и инструменты: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пустые стеклянные баночки;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клей;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электрические свечки;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заготовленные высушенные листья;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бечевка.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Ход мастер-класса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hAnsi="Times New Roman" w:cs="Times New Roman"/>
          <w:color w:val="000000"/>
          <w:sz w:val="24"/>
          <w:szCs w:val="24"/>
        </w:rPr>
        <w:t xml:space="preserve"> Здравствуйте! Осенью природа готовится ко сну, деревья сбрасывают листья, солнце светит уже не так ярко и вокруг нас становится меньше тепла. Но это не причина для грусти, сегодня мы с вами сделаем очень уютную и красивую лампу. А использовать мы будем те самые листья. Давайте начинать.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Описание изготовления лампы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(Ведущий объясняет ребятам, ход изготовления лампы.)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Каждый из вас получает пустую стеклянную банку, высушенные листья и электрическую свечку.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5732144"/>
            <wp:effectExtent l="0" t="0" r="0" b="0"/>
            <wp:docPr id="1" name="Picture 1" descr="/api/doc/v1/image/-34749474?moduleId=118&amp;id=109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api/doc/v1/image/-34749474?moduleId=118&amp;id=109193"/>
                    <pic:cNvPicPr>
                      <a:picLocks noChangeAspect="1" noChangeArrowheads="1"/>
                    </pic:cNvPicPr>
                  </pic:nvPicPr>
                  <pic:blipFill>
                    <a:blip r:embed="R2e40639cfdea476cb2aec80ae6346e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5732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4087409"/>
            <wp:effectExtent l="0" t="0" r="0" b="0"/>
            <wp:docPr id="2" name="Picture 2" descr="/api/doc/v1/image/-34749475?moduleId=118&amp;id=109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/api/doc/v1/image/-34749475?moduleId=118&amp;id=109193"/>
                    <pic:cNvPicPr>
                      <a:picLocks noChangeAspect="1" noChangeArrowheads="1"/>
                    </pic:cNvPicPr>
                  </pic:nvPicPr>
                  <pic:blipFill>
                    <a:blip r:embed="R40eaee90d96c47219ff7bdf8dedbd98c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4087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4413399"/>
            <wp:effectExtent l="0" t="0" r="0" b="0"/>
            <wp:docPr id="3" name="Picture 3" descr="/api/doc/v1/image/-34749476?moduleId=118&amp;id=109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/api/doc/v1/image/-34749476?moduleId=118&amp;id=109193"/>
                    <pic:cNvPicPr>
                      <a:picLocks noChangeAspect="1" noChangeArrowheads="1"/>
                    </pic:cNvPicPr>
                  </pic:nvPicPr>
                  <pic:blipFill>
                    <a:blip r:embed="R8a0894ea478443538c6dc5dc0fa15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4413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И так, сейчас нам с вами предстоит превратить эти, с первого взгляда неподходящие друг другу предметы в красивую осеннюю лампу. Всё очень просто. Берем, подготовленные листья и приклеиваем их на банку изнутри. Делать это нужно аккуратно, и самое главное, нужно добиться того, чтобы всё что вы делаете было красиво!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3816237"/>
            <wp:effectExtent l="0" t="0" r="0" b="0"/>
            <wp:docPr id="4" name="Picture 4" descr="/api/doc/v1/image/-34749477?moduleId=118&amp;id=109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/api/doc/v1/image/-34749477?moduleId=118&amp;id=109193"/>
                    <pic:cNvPicPr>
                      <a:picLocks noChangeAspect="1" noChangeArrowheads="1"/>
                    </pic:cNvPicPr>
                  </pic:nvPicPr>
                  <pic:blipFill>
                    <a:blip r:embed="R877aa47672f24b7b94d4842bf260c1ba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3816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Это первый этап. Следующее, что нам нужно сделать это приклеить листья снаружи банки. Отлично! И чтобы наша поделка стала еще красивее и уютнее, давайте обернем ее бечевкой.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8616948"/>
            <wp:effectExtent l="0" t="0" r="0" b="0"/>
            <wp:docPr id="5" name="Picture 5" descr="/api/doc/v1/image/-34749478?moduleId=118&amp;id=109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/api/doc/v1/image/-34749478?moduleId=118&amp;id=109193"/>
                    <pic:cNvPicPr>
                      <a:picLocks noChangeAspect="1" noChangeArrowheads="1"/>
                    </pic:cNvPicPr>
                  </pic:nvPicPr>
                  <pic:blipFill>
                    <a:blip r:embed="Re84a466a5b764d86b92ac2d05f6d7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8616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hAnsi="Times New Roman" w:cs="Times New Roman"/>
          <w:color w:val="000000"/>
          <w:sz w:val="24"/>
          <w:szCs w:val="24"/>
        </w:rPr>
        <w:t xml:space="preserve"> Ну что же, наша лампа почти готова, осталась одна маленькая деталь. Без чего лампу нельзя назвать лампой? Ну, конечно, нам с вами нужен источник света, а для этого подойдет электрическая свечка. Вам нужно предварительно включить ее и поместить внутрь вашей композиции.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3610148"/>
            <wp:effectExtent l="0" t="0" r="0" b="0"/>
            <wp:docPr id="6" name="Picture 6" descr="/api/doc/v1/image/-34749479?moduleId=118&amp;id=109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/api/doc/v1/image/-34749479?moduleId=118&amp;id=109193"/>
                    <pic:cNvPicPr>
                      <a:picLocks noChangeAspect="1" noChangeArrowheads="1"/>
                    </pic:cNvPicPr>
                  </pic:nvPicPr>
                  <pic:blipFill>
                    <a:blip r:embed="R3f36eb2d88c44d24852e007565504e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3610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Прекрасно! У нас с вами получилась красивая и уютная осенняя лампа, ее можно использовать как ночник, или просто как украшение интерьера. Ваша работа поможет сохранить тепло дома и создать приятное, сказочное осеннее настроение.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e612d3651cd844e4" /><Relationship Type="http://schemas.openxmlformats.org/officeDocument/2006/relationships/image" Target="/media/image.jpg" Id="R2e40639cfdea476cb2aec80ae6346e52" /><Relationship Type="http://schemas.openxmlformats.org/officeDocument/2006/relationships/image" Target="/media/image2.jpg" Id="R40eaee90d96c47219ff7bdf8dedbd98c" /><Relationship Type="http://schemas.openxmlformats.org/officeDocument/2006/relationships/image" Target="/media/image3.jpg" Id="R8a0894ea478443538c6dc5dc0fa15d56" /><Relationship Type="http://schemas.openxmlformats.org/officeDocument/2006/relationships/image" Target="/media/image4.jpg" Id="R877aa47672f24b7b94d4842bf260c1ba" /><Relationship Type="http://schemas.openxmlformats.org/officeDocument/2006/relationships/image" Target="/media/image5.jpg" Id="Re84a466a5b764d86b92ac2d05f6d7198" /><Relationship Type="http://schemas.openxmlformats.org/officeDocument/2006/relationships/image" Target="/media/image6.jpg" Id="R3f36eb2d88c44d24852e007565504e5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