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ранней зимы.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«шары из бумаги»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гофрированная бумага (можно белую, можно разноцветную;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нитки;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линейки.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Приближается зима, но это не повод грустить. Зима — это прекрасное время года! Впереди новый год, подарки, катание на санках и лыжах. Ну и, конечно, подарки и украшения. Сегодня мы с вами научимся делать очень красивую игрушку, которая поможет украсить ваш дом.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начала нам потребуется лист гофрированной бумаги 25 на 40 см.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ранней зимы.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«шары из бумаги»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гофрированная бумага (можно белую, можно разноцветную;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нитки;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линейки.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Приближается зима, но это не повод грустить. Зима — это прекрасное время года! Впереди новый год, подарки, катание на санках и лыжах. Ну и, конечно, подарки и украшения. Сегодня мы с вами научимся делать очень красивую игрушку, которая поможет украсить ваш дом.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начала нам потребуется лист гофрированной бумаги 25 на 40 см.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ранней зимы.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«шары из бумаги»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гофрированная бумага (можно белую, можно разноцветную;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нитки;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линейки.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Приближается зима, но это не повод грустить. Зима — это прекрасное время года! Впереди новый год, подарки, катание на санках и лыжах. Ну и, конечно, подарки и украшения. Сегодня мы с вами научимся делать очень красивую игрушку, которая поможет украсить ваш дом.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начала нам потребуется лист гофрированной бумаги 25 на 40 см.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081688"/>
            <wp:effectExtent l="0" t="0" r="0" b="0"/>
            <wp:docPr id="1" name="Picture 1" descr="/api/doc/v1/image/-34749530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530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04d66b65a2b04c6ca8a9369043dae3e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08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Каждому из вас понадобится 5 таких листов. Каждый лист складывается в гармошку (по изгибам), и складывается в стопку.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747268"/>
            <wp:effectExtent l="0" t="0" r="0" b="0"/>
            <wp:docPr id="2" name="Picture 2" descr="/api/doc/v1/image/-34749532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532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83e4c44539d7476a8973a1e739dd212b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74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При помощи линейки определяем центр нашей стопки и перевязываем ниткой (плотно)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068701"/>
            <wp:effectExtent l="0" t="0" r="0" b="0"/>
            <wp:docPr id="3" name="Picture 3" descr="/api/doc/v1/image/-34749533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49533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af5d58a7909043ee8f912d47419fddc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06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Следующим шагом нужно будет обрезать концы нашего будущего украшения.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258970"/>
            <wp:effectExtent l="0" t="0" r="0" b="0"/>
            <wp:docPr id="4" name="Picture 4" descr="/api/doc/v1/image/-34749534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49534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2233430b4346481aa55436769b22a5fa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2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Далее берем получившуюся заготовку и начинаем расправлять одну из ее частей (отгибаем и разворачиваем)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095239"/>
            <wp:effectExtent l="0" t="0" r="0" b="0"/>
            <wp:docPr id="5" name="Picture 5" descr="/api/doc/v1/image/-34749535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49535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29199a52e13a42b08358a7ded03d4ee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09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Далее расправляем все доступные части и переходим к обратной стороне.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267734"/>
            <wp:effectExtent l="0" t="0" r="0" b="0"/>
            <wp:docPr id="6" name="Picture 6" descr="/api/doc/v1/image/-34749536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49536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341f66a72e2f4aeb8c64607d33fe47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26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наше украшение почти готово. Осталось расправить оставшиеся части и можно украшать комнату.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222022"/>
            <wp:effectExtent l="0" t="0" r="0" b="0"/>
            <wp:docPr id="7" name="Picture 7" descr="/api/doc/v1/image/-34749537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/api/doc/v1/image/-34749537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dddd57673eab41e4a193f10d508ac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22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076423"/>
            <wp:effectExtent l="0" t="0" r="0" b="0"/>
            <wp:docPr id="8" name="Picture 8" descr="/api/doc/v1/image/-34749538?moduleId=118&amp;id=109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/api/doc/v1/image/-34749538?moduleId=118&amp;id=109201"/>
                    <pic:cNvPicPr>
                      <a:picLocks noChangeAspect="1" noChangeArrowheads="1"/>
                    </pic:cNvPicPr>
                  </pic:nvPicPr>
                  <pic:blipFill>
                    <a:blip r:embed="R40ee9ce8b7144e4099e68c8084f8822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07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14c17cbc5934c40" /><Relationship Type="http://schemas.openxmlformats.org/officeDocument/2006/relationships/image" Target="/media/image.jpg" Id="R04d66b65a2b04c6ca8a9369043dae3e0" /><Relationship Type="http://schemas.openxmlformats.org/officeDocument/2006/relationships/image" Target="/media/image2.jpg" Id="R83e4c44539d7476a8973a1e739dd212b" /><Relationship Type="http://schemas.openxmlformats.org/officeDocument/2006/relationships/image" Target="/media/image3.jpg" Id="Raf5d58a7909043ee8f912d47419fddc6" /><Relationship Type="http://schemas.openxmlformats.org/officeDocument/2006/relationships/image" Target="/media/image4.jpg" Id="R2233430b4346481aa55436769b22a5fa" /><Relationship Type="http://schemas.openxmlformats.org/officeDocument/2006/relationships/image" Target="/media/image5.jpg" Id="R29199a52e13a42b08358a7ded03d4ee6" /><Relationship Type="http://schemas.openxmlformats.org/officeDocument/2006/relationships/image" Target="/media/image6.jpg" Id="R341f66a72e2f4aeb8c64607d33fe4731" /><Relationship Type="http://schemas.openxmlformats.org/officeDocument/2006/relationships/image" Target="/media/image7.jpg" Id="Rdddd57673eab41e4a193f10d508ac300" /><Relationship Type="http://schemas.openxmlformats.org/officeDocument/2006/relationships/image" Target="/media/image8.jpg" Id="R40ee9ce8b7144e4099e68c8084f8822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